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804"/>
      </w:tblGrid>
      <w:tr w:rsidR="00432FF9" w:rsidRPr="00432FF9" w14:paraId="70912BC3" w14:textId="77777777" w:rsidTr="0098400E">
        <w:trPr>
          <w:trHeight w:val="1093"/>
          <w:jc w:val="center"/>
        </w:trPr>
        <w:tc>
          <w:tcPr>
            <w:tcW w:w="93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EBA6A6A" w14:textId="09DFE053" w:rsidR="00432FF9" w:rsidRPr="001D0B6F" w:rsidRDefault="005D0C0A" w:rsidP="0098400E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6CAD98D5" wp14:editId="0E7F010C">
                  <wp:extent cx="5762574" cy="1296000"/>
                  <wp:effectExtent l="0" t="0" r="0" b="0"/>
                  <wp:docPr id="11" name="Εικόνα 11" descr="C:\Users\nikobalt\Documents\Shared_Unit\ΕΣΠΑ 2014-2020\ΔΗΜΟΣΙΟΤΗΤΑ\Πρότυπα\ΕΠ Ήπειρος\Ε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kobalt\Documents\Shared_Unit\ΕΣΠΑ 2014-2020\ΔΗΜΟΣΙΟΤΗΤΑ\Πρότυπα\ΕΠ Ήπειρος\Ε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574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FF9" w:rsidRPr="0098400E" w14:paraId="5F2C08CB" w14:textId="77777777" w:rsidTr="001D0B6F">
        <w:trPr>
          <w:trHeight w:val="612"/>
          <w:jc w:val="center"/>
        </w:trPr>
        <w:tc>
          <w:tcPr>
            <w:tcW w:w="25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C48CE15" w14:textId="77777777" w:rsidR="00432FF9" w:rsidRPr="00432FF9" w:rsidRDefault="00432FF9" w:rsidP="00432FF9">
            <w:pPr>
              <w:rPr>
                <w:rFonts w:ascii="Arial" w:hAnsi="Arial" w:cs="Arial"/>
                <w:sz w:val="18"/>
                <w:szCs w:val="18"/>
              </w:rPr>
            </w:pPr>
            <w:r w:rsidRPr="00432FF9">
              <w:rPr>
                <w:rFonts w:ascii="Arial" w:hAnsi="Arial" w:cs="Arial"/>
                <w:b/>
                <w:bCs/>
                <w:sz w:val="18"/>
                <w:szCs w:val="18"/>
              </w:rPr>
              <w:t>Τίτλος</w:t>
            </w:r>
          </w:p>
        </w:tc>
        <w:tc>
          <w:tcPr>
            <w:tcW w:w="68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016A104" w14:textId="02AD899A" w:rsidR="009B2B15" w:rsidRPr="0098400E" w:rsidRDefault="0098400E" w:rsidP="00432FF9">
            <w:pPr>
              <w:jc w:val="center"/>
              <w:rPr>
                <w:rFonts w:cstheme="minorHAnsi"/>
                <w:b/>
                <w:bCs/>
              </w:rPr>
            </w:pPr>
            <w:r w:rsidRPr="0098400E">
              <w:rPr>
                <w:rFonts w:cstheme="minorHAnsi"/>
                <w:b/>
                <w:bCs/>
              </w:rPr>
              <w:t>ΗΛΕΚΤΡΟΝΙΚΟ ΕΠΙΧΕΙΡΕΙΝ (</w:t>
            </w:r>
            <w:r w:rsidRPr="0098400E">
              <w:rPr>
                <w:rFonts w:cstheme="minorHAnsi"/>
                <w:b/>
                <w:bCs/>
                <w:lang w:val="en-US"/>
              </w:rPr>
              <w:t>e</w:t>
            </w:r>
            <w:r w:rsidRPr="0098400E">
              <w:rPr>
                <w:rFonts w:cstheme="minorHAnsi"/>
                <w:b/>
                <w:bCs/>
              </w:rPr>
              <w:t>_</w:t>
            </w:r>
            <w:r w:rsidRPr="0098400E">
              <w:rPr>
                <w:rFonts w:cstheme="minorHAnsi"/>
                <w:b/>
                <w:bCs/>
                <w:lang w:val="en-US"/>
              </w:rPr>
              <w:t>business</w:t>
            </w:r>
            <w:r w:rsidRPr="0098400E">
              <w:rPr>
                <w:rFonts w:cstheme="minorHAnsi"/>
                <w:b/>
                <w:bCs/>
              </w:rPr>
              <w:t xml:space="preserve">) </w:t>
            </w:r>
            <w:r w:rsidRPr="0098400E">
              <w:rPr>
                <w:rFonts w:cstheme="minorHAnsi"/>
                <w:b/>
                <w:bCs/>
                <w:lang w:val="en-US"/>
              </w:rPr>
              <w:t>II</w:t>
            </w:r>
          </w:p>
        </w:tc>
      </w:tr>
      <w:tr w:rsidR="00432FF9" w:rsidRPr="00432FF9" w14:paraId="4E0EF75E" w14:textId="77777777" w:rsidTr="001D0B6F">
        <w:trPr>
          <w:trHeight w:val="612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75A34A1" w14:textId="77777777" w:rsidR="00432FF9" w:rsidRPr="00432FF9" w:rsidRDefault="00432FF9" w:rsidP="00432FF9">
            <w:pPr>
              <w:rPr>
                <w:rFonts w:ascii="Arial" w:hAnsi="Arial" w:cs="Arial"/>
                <w:sz w:val="18"/>
                <w:szCs w:val="18"/>
              </w:rPr>
            </w:pPr>
            <w:r w:rsidRPr="00432FF9">
              <w:rPr>
                <w:rFonts w:ascii="Arial" w:hAnsi="Arial" w:cs="Arial"/>
                <w:b/>
                <w:bCs/>
                <w:sz w:val="18"/>
                <w:szCs w:val="18"/>
              </w:rPr>
              <w:t>Φορέας Υλοποίησης</w:t>
            </w: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AA1D903" w14:textId="2F6D0921" w:rsidR="00432FF9" w:rsidRPr="0098400E" w:rsidRDefault="00F32B82" w:rsidP="00432FF9">
            <w:pPr>
              <w:jc w:val="center"/>
              <w:rPr>
                <w:rFonts w:cstheme="minorHAnsi"/>
                <w:b/>
              </w:rPr>
            </w:pPr>
            <w:r w:rsidRPr="00F32B82">
              <w:rPr>
                <w:rFonts w:cstheme="minorHAnsi"/>
                <w:b/>
              </w:rPr>
              <w:t>ΚΑΛΑΝΤΖΗ ΚΑΛΛΙΡΡΟΗ</w:t>
            </w:r>
          </w:p>
        </w:tc>
      </w:tr>
      <w:tr w:rsidR="00432FF9" w:rsidRPr="00432FF9" w14:paraId="7CD2E213" w14:textId="77777777" w:rsidTr="0098400E">
        <w:trPr>
          <w:trHeight w:val="612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F34C297" w14:textId="77777777" w:rsidR="00432FF9" w:rsidRPr="0098400E" w:rsidRDefault="00432FF9" w:rsidP="009840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00E">
              <w:rPr>
                <w:rFonts w:ascii="Arial" w:hAnsi="Arial" w:cs="Arial"/>
                <w:b/>
                <w:bCs/>
                <w:sz w:val="18"/>
                <w:szCs w:val="18"/>
              </w:rPr>
              <w:t>Προϋπολογισμός</w:t>
            </w: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19F4D9" w14:textId="6A4298D3" w:rsidR="00432FF9" w:rsidRPr="0098400E" w:rsidRDefault="00F32B82" w:rsidP="0098400E">
            <w:pPr>
              <w:jc w:val="center"/>
              <w:rPr>
                <w:rFonts w:cstheme="minorHAnsi"/>
              </w:rPr>
            </w:pPr>
            <w:r w:rsidRPr="00F32B82">
              <w:rPr>
                <w:rFonts w:cstheme="minorHAnsi"/>
              </w:rPr>
              <w:t>14.180,84 €</w:t>
            </w:r>
          </w:p>
        </w:tc>
      </w:tr>
      <w:tr w:rsidR="00432FF9" w:rsidRPr="00432FF9" w14:paraId="497D40A0" w14:textId="77777777" w:rsidTr="001D0B6F">
        <w:trPr>
          <w:trHeight w:val="680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137EA6A" w14:textId="77777777" w:rsidR="00432FF9" w:rsidRPr="00432FF9" w:rsidRDefault="00432FF9" w:rsidP="00432FF9">
            <w:pPr>
              <w:rPr>
                <w:rFonts w:ascii="Arial" w:hAnsi="Arial" w:cs="Arial"/>
                <w:sz w:val="18"/>
                <w:szCs w:val="18"/>
              </w:rPr>
            </w:pPr>
            <w:r w:rsidRPr="00432FF9">
              <w:rPr>
                <w:rFonts w:ascii="Arial" w:hAnsi="Arial" w:cs="Arial"/>
                <w:b/>
                <w:bCs/>
                <w:sz w:val="18"/>
                <w:szCs w:val="18"/>
              </w:rPr>
              <w:t>Διαρθρωτικό Ταμείο</w:t>
            </w: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928B38F" w14:textId="074D8412" w:rsidR="00432FF9" w:rsidRPr="0098400E" w:rsidRDefault="0098400E" w:rsidP="00432FF9">
            <w:pPr>
              <w:jc w:val="center"/>
              <w:rPr>
                <w:rFonts w:cstheme="minorHAnsi"/>
                <w:b/>
              </w:rPr>
            </w:pPr>
            <w:r w:rsidRPr="0098400E">
              <w:rPr>
                <w:rFonts w:cstheme="minorHAnsi"/>
                <w:b/>
                <w:lang w:val="en-US"/>
              </w:rPr>
              <w:t>Ευρωπαϊκό Ταμείο Περιφερειακής Ανάπτυξης</w:t>
            </w:r>
          </w:p>
        </w:tc>
      </w:tr>
      <w:tr w:rsidR="00432FF9" w:rsidRPr="00432FF9" w14:paraId="60F54F82" w14:textId="77777777" w:rsidTr="001D0B6F">
        <w:trPr>
          <w:trHeight w:val="1713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525257F" w14:textId="77777777" w:rsidR="00432FF9" w:rsidRPr="00432FF9" w:rsidRDefault="00432FF9" w:rsidP="009B2B15">
            <w:pPr>
              <w:rPr>
                <w:rFonts w:ascii="Arial" w:hAnsi="Arial" w:cs="Arial"/>
                <w:sz w:val="18"/>
                <w:szCs w:val="18"/>
              </w:rPr>
            </w:pPr>
            <w:r w:rsidRPr="00432FF9">
              <w:rPr>
                <w:rFonts w:ascii="Arial" w:hAnsi="Arial" w:cs="Arial"/>
                <w:b/>
                <w:bCs/>
                <w:sz w:val="18"/>
                <w:szCs w:val="18"/>
              </w:rPr>
              <w:t>Περιγραφή</w:t>
            </w: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D1C5E23" w14:textId="016CCBCE" w:rsidR="009B2B15" w:rsidRPr="0098400E" w:rsidRDefault="00432FF9" w:rsidP="0098400E">
            <w:pPr>
              <w:jc w:val="both"/>
            </w:pPr>
            <w:r w:rsidRPr="0098400E">
              <w:t>Με την υλοποίηση της παρούσας επένδυσης, η επιχείρηση αποσκοπεί στην αποτελεσματική ενσωμάτωση τεχνολογιών πληροφορικής και επικοινωνιών στην λειτουργία αυτής για την ενίσχυση της εξωστρέφειας.</w:t>
            </w:r>
          </w:p>
          <w:p w14:paraId="53D5E6DF" w14:textId="006B3D2D" w:rsidR="0098400E" w:rsidRPr="0098400E" w:rsidRDefault="00432FF9" w:rsidP="0098400E">
            <w:pPr>
              <w:jc w:val="both"/>
            </w:pPr>
            <w:r w:rsidRPr="0098400E">
              <w:t>Η επενδυτική πρόταση αφορά σε ενσώματα και άυλα στοιχεία ενεργητικού σε σχέση με τον εκσυγχρονισμό / βελτιστοποίηση της επιχειρηματικής δραστηριότητας με χρήση ΤΠΕ.</w:t>
            </w:r>
          </w:p>
          <w:p w14:paraId="31B3FCC8" w14:textId="543CDA41" w:rsidR="00432FF9" w:rsidRPr="0098400E" w:rsidRDefault="00432FF9" w:rsidP="0098400E">
            <w:pPr>
              <w:jc w:val="both"/>
            </w:pPr>
          </w:p>
        </w:tc>
      </w:tr>
      <w:tr w:rsidR="00432FF9" w:rsidRPr="00432FF9" w14:paraId="2FD9A387" w14:textId="77777777" w:rsidTr="001D0B6F">
        <w:trPr>
          <w:trHeight w:val="958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DF819AD" w14:textId="77777777" w:rsidR="00432FF9" w:rsidRPr="00432FF9" w:rsidRDefault="00432FF9" w:rsidP="00432FF9">
            <w:pPr>
              <w:rPr>
                <w:rFonts w:ascii="Arial" w:hAnsi="Arial" w:cs="Arial"/>
                <w:sz w:val="18"/>
                <w:szCs w:val="18"/>
              </w:rPr>
            </w:pPr>
            <w:r w:rsidRPr="00432FF9">
              <w:rPr>
                <w:rFonts w:ascii="Arial" w:hAnsi="Arial" w:cs="Arial"/>
                <w:b/>
                <w:bCs/>
                <w:sz w:val="18"/>
                <w:szCs w:val="18"/>
              </w:rPr>
              <w:t>Στόχοι</w:t>
            </w: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1FDC774" w14:textId="471B67E0" w:rsidR="00432FF9" w:rsidRPr="0098400E" w:rsidRDefault="00432FF9" w:rsidP="0098400E">
            <w:pPr>
              <w:jc w:val="both"/>
            </w:pPr>
            <w:r w:rsidRPr="0098400E">
              <w:t>Βασικός στόχος της επένδυσης είναι η υποστήριξη της αποτελεσματικής ενσωμάτωσης τεχνολογιών πληροφορικής και επικοινωνιών στην λειτουργία της επιχείρησης, η οποία εδρεύει στη Περιφέρεια Ηπείρου, μέσω της ανάπτυξης ηλεκτρονικού επιχειρείν (e-Business) για την ενίσχυση της εξωστρέφειας. </w:t>
            </w:r>
          </w:p>
        </w:tc>
      </w:tr>
      <w:tr w:rsidR="00432FF9" w:rsidRPr="00432FF9" w14:paraId="245553C2" w14:textId="77777777" w:rsidTr="001D0B6F">
        <w:trPr>
          <w:trHeight w:val="759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B634B95" w14:textId="77777777" w:rsidR="00432FF9" w:rsidRPr="00432FF9" w:rsidRDefault="00432FF9" w:rsidP="00432FF9">
            <w:pPr>
              <w:rPr>
                <w:rFonts w:ascii="Arial" w:hAnsi="Arial" w:cs="Arial"/>
                <w:sz w:val="18"/>
                <w:szCs w:val="18"/>
              </w:rPr>
            </w:pPr>
            <w:r w:rsidRPr="00432FF9">
              <w:rPr>
                <w:rFonts w:ascii="Arial" w:hAnsi="Arial" w:cs="Arial"/>
                <w:b/>
                <w:bCs/>
                <w:sz w:val="18"/>
                <w:szCs w:val="18"/>
              </w:rPr>
              <w:t>Αποτελέσματα</w:t>
            </w: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697E7D6" w14:textId="77777777" w:rsidR="0098400E" w:rsidRDefault="00432FF9" w:rsidP="0098400E">
            <w:pPr>
              <w:jc w:val="both"/>
            </w:pPr>
            <w:r w:rsidRPr="0098400E">
              <w:t>• Η ενσωμάτωση τεχνολογιών πληροφορικής και επικοινωνιών για την λειτουργία της επιχείρησης.</w:t>
            </w:r>
          </w:p>
          <w:p w14:paraId="3B576F4B" w14:textId="2CA5B8C3" w:rsidR="00432FF9" w:rsidRPr="0098400E" w:rsidRDefault="00432FF9" w:rsidP="0098400E">
            <w:pPr>
              <w:jc w:val="both"/>
            </w:pPr>
            <w:r w:rsidRPr="0098400E">
              <w:t>• Η ενίσχυση της εξωστρέφειας της επιχείρησης.</w:t>
            </w:r>
          </w:p>
        </w:tc>
      </w:tr>
      <w:tr w:rsidR="00432FF9" w:rsidRPr="00432FF9" w14:paraId="22A9D2BB" w14:textId="77777777" w:rsidTr="001D0B6F">
        <w:trPr>
          <w:trHeight w:val="1258"/>
          <w:jc w:val="center"/>
        </w:trPr>
        <w:tc>
          <w:tcPr>
            <w:tcW w:w="934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87B0633" w14:textId="77777777" w:rsidR="00432FF9" w:rsidRPr="00432FF9" w:rsidRDefault="00432FF9" w:rsidP="001D0B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FF9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l-GR"/>
              </w:rPr>
              <w:drawing>
                <wp:inline distT="0" distB="0" distL="0" distR="0" wp14:anchorId="00EEE693" wp14:editId="162AD425">
                  <wp:extent cx="5751747" cy="1116000"/>
                  <wp:effectExtent l="19050" t="19050" r="20955" b="27305"/>
                  <wp:docPr id="18" name="Picture 297" descr="C:\PROJECTS\NEW PERIOD site\Odigos Dimosiotitas 2014-2020\banner_et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97" descr="C:\PROJECTS\NEW PERIOD site\Odigos Dimosiotitas 2014-2020\banner_etpa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1747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0621AE" w14:textId="77777777" w:rsidR="00717662" w:rsidRDefault="00717662"/>
    <w:sectPr w:rsidR="00717662" w:rsidSect="00432FF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F9"/>
    <w:rsid w:val="000407F4"/>
    <w:rsid w:val="001D0B6F"/>
    <w:rsid w:val="00220A09"/>
    <w:rsid w:val="002A524A"/>
    <w:rsid w:val="0038342C"/>
    <w:rsid w:val="00432FF9"/>
    <w:rsid w:val="004626B4"/>
    <w:rsid w:val="005D0C0A"/>
    <w:rsid w:val="006B3128"/>
    <w:rsid w:val="00717662"/>
    <w:rsid w:val="00844C57"/>
    <w:rsid w:val="009025FD"/>
    <w:rsid w:val="0098400E"/>
    <w:rsid w:val="009B2B15"/>
    <w:rsid w:val="00A52865"/>
    <w:rsid w:val="00AC191C"/>
    <w:rsid w:val="00F3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F75D"/>
  <w15:docId w15:val="{3EFFF7A3-34CC-42BA-B8B8-0B80FBB1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2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2FF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44C57"/>
    <w:rPr>
      <w:rFonts w:ascii="Arial-BoldMT" w:hAnsi="Arial-BoldMT" w:hint="default"/>
      <w:b/>
      <w:bCs/>
      <w:i w:val="0"/>
      <w:iCs w:val="0"/>
      <w:color w:val="44444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1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skormpis</dc:creator>
  <cp:lastModifiedBy>User</cp:lastModifiedBy>
  <cp:revision>8</cp:revision>
  <cp:lastPrinted>2019-05-08T11:03:00Z</cp:lastPrinted>
  <dcterms:created xsi:type="dcterms:W3CDTF">2021-05-07T08:23:00Z</dcterms:created>
  <dcterms:modified xsi:type="dcterms:W3CDTF">2022-01-31T09:43:00Z</dcterms:modified>
</cp:coreProperties>
</file>